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documentclass</w:t>
      </w:r>
      <w:proofErr w:type="spellEnd"/>
      <w:r w:rsidRPr="00E44B9B">
        <w:rPr>
          <w:lang w:val="en-US"/>
        </w:rPr>
        <w:t>{article}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usepackage</w:t>
      </w:r>
      <w:proofErr w:type="spellEnd"/>
      <w:r w:rsidRPr="00E44B9B">
        <w:rPr>
          <w:lang w:val="en-US"/>
        </w:rPr>
        <w:t>[T2A]{</w:t>
      </w:r>
      <w:proofErr w:type="spellStart"/>
      <w:r w:rsidRPr="00E44B9B">
        <w:rPr>
          <w:lang w:val="en-US"/>
        </w:rPr>
        <w:t>fontenc</w:t>
      </w:r>
      <w:proofErr w:type="spellEnd"/>
      <w:r w:rsidRPr="00E44B9B">
        <w:rPr>
          <w:lang w:val="en-US"/>
        </w:rPr>
        <w:t>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usepackage</w:t>
      </w:r>
      <w:proofErr w:type="spellEnd"/>
      <w:r w:rsidRPr="00E44B9B">
        <w:rPr>
          <w:lang w:val="en-US"/>
        </w:rPr>
        <w:t>[cp1251]{</w:t>
      </w:r>
      <w:proofErr w:type="spellStart"/>
      <w:r w:rsidRPr="00E44B9B">
        <w:rPr>
          <w:lang w:val="en-US"/>
        </w:rPr>
        <w:t>inputenc</w:t>
      </w:r>
      <w:proofErr w:type="spellEnd"/>
      <w:r w:rsidRPr="00E44B9B">
        <w:rPr>
          <w:lang w:val="en-US"/>
        </w:rPr>
        <w:t>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usepackage</w:t>
      </w:r>
      <w:proofErr w:type="spellEnd"/>
      <w:r w:rsidRPr="00E44B9B">
        <w:rPr>
          <w:lang w:val="en-US"/>
        </w:rPr>
        <w:t>[</w:t>
      </w:r>
      <w:proofErr w:type="spellStart"/>
      <w:r w:rsidRPr="00E44B9B">
        <w:rPr>
          <w:lang w:val="en-US"/>
        </w:rPr>
        <w:t>russian</w:t>
      </w:r>
      <w:proofErr w:type="spellEnd"/>
      <w:r w:rsidRPr="00E44B9B">
        <w:rPr>
          <w:lang w:val="en-US"/>
        </w:rPr>
        <w:t>]{babel}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usepackage</w:t>
      </w:r>
      <w:proofErr w:type="spellEnd"/>
      <w:r w:rsidRPr="00E44B9B">
        <w:rPr>
          <w:lang w:val="en-US"/>
        </w:rPr>
        <w:t>{</w:t>
      </w:r>
      <w:proofErr w:type="spellStart"/>
      <w:r w:rsidRPr="00E44B9B">
        <w:rPr>
          <w:lang w:val="en-US"/>
        </w:rPr>
        <w:t>amssymb</w:t>
      </w:r>
      <w:proofErr w:type="gramStart"/>
      <w:r w:rsidRPr="00E44B9B">
        <w:rPr>
          <w:lang w:val="en-US"/>
        </w:rPr>
        <w:t>,amsmath,amsthm,amsfonts</w:t>
      </w:r>
      <w:proofErr w:type="spellEnd"/>
      <w:proofErr w:type="gramEnd"/>
      <w:r w:rsidRPr="00E44B9B">
        <w:rPr>
          <w:lang w:val="en-US"/>
        </w:rPr>
        <w:t>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textwidth</w:t>
      </w:r>
      <w:proofErr w:type="spellEnd"/>
      <w:r w:rsidRPr="00E44B9B">
        <w:rPr>
          <w:lang w:val="en-US"/>
        </w:rPr>
        <w:t>=110mm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textheight</w:t>
      </w:r>
      <w:proofErr w:type="spellEnd"/>
      <w:r w:rsidRPr="00E44B9B">
        <w:rPr>
          <w:lang w:val="en-US"/>
        </w:rPr>
        <w:t>=168mm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\begin{document}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</w:t>
      </w:r>
      <w:proofErr w:type="spellStart"/>
      <w:r w:rsidRPr="00E44B9B">
        <w:rPr>
          <w:lang w:val="en-US"/>
        </w:rPr>
        <w:t>addcontentsline</w:t>
      </w:r>
      <w:proofErr w:type="spellEnd"/>
      <w:r w:rsidRPr="00E44B9B">
        <w:rPr>
          <w:lang w:val="en-US"/>
        </w:rPr>
        <w:t>{toc}{section}{</w:t>
      </w:r>
      <w:r>
        <w:t>Гаусс</w:t>
      </w:r>
      <w:r w:rsidRPr="00E44B9B">
        <w:rPr>
          <w:lang w:val="en-US"/>
        </w:rPr>
        <w:t xml:space="preserve"> </w:t>
      </w:r>
      <w:r>
        <w:t>К</w:t>
      </w:r>
      <w:r w:rsidRPr="00E44B9B">
        <w:rPr>
          <w:lang w:val="en-US"/>
        </w:rPr>
        <w:t>.\</w:t>
      </w:r>
      <w:proofErr w:type="gramStart"/>
      <w:r w:rsidRPr="00E44B9B">
        <w:rPr>
          <w:lang w:val="en-US"/>
        </w:rPr>
        <w:t>,</w:t>
      </w:r>
      <w:r>
        <w:t>Ф</w:t>
      </w:r>
      <w:proofErr w:type="gramEnd"/>
      <w:r w:rsidRPr="00E44B9B">
        <w:rPr>
          <w:lang w:val="en-US"/>
        </w:rPr>
        <w:t xml:space="preserve">. </w:t>
      </w:r>
      <w:r>
        <w:t>Название</w:t>
      </w:r>
      <w:r w:rsidRPr="00E44B9B">
        <w:rPr>
          <w:lang w:val="en-US"/>
        </w:rPr>
        <w:t xml:space="preserve"> </w:t>
      </w:r>
      <w:r>
        <w:t>тезисов</w:t>
      </w:r>
      <w:r w:rsidRPr="00E44B9B">
        <w:rPr>
          <w:lang w:val="en-US"/>
        </w:rPr>
        <w:t>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>\begin{center}</w:t>
      </w:r>
    </w:p>
    <w:p w:rsidR="00E44B9B" w:rsidRPr="00E44B9B" w:rsidRDefault="00E44B9B" w:rsidP="00E44B9B">
      <w:pPr>
        <w:spacing w:after="0" w:line="240" w:lineRule="auto"/>
        <w:rPr>
          <w:lang w:val="en-US"/>
        </w:rPr>
      </w:pPr>
      <w:r w:rsidRPr="00E44B9B">
        <w:rPr>
          <w:lang w:val="en-US"/>
        </w:rPr>
        <w:t xml:space="preserve">\bf </w:t>
      </w:r>
      <w:r>
        <w:t>Название</w:t>
      </w:r>
      <w:r w:rsidRPr="00E44B9B">
        <w:rPr>
          <w:lang w:val="en-US"/>
        </w:rPr>
        <w:t xml:space="preserve"> </w:t>
      </w:r>
      <w:r>
        <w:t>тезисов</w:t>
      </w:r>
      <w:r w:rsidRPr="00E44B9B">
        <w:rPr>
          <w:lang w:val="en-US"/>
        </w:rPr>
        <w:t xml:space="preserve"> \\</w:t>
      </w:r>
    </w:p>
    <w:p w:rsidR="00E44B9B" w:rsidRDefault="00E44B9B" w:rsidP="00E44B9B">
      <w:pPr>
        <w:spacing w:after="0" w:line="240" w:lineRule="auto"/>
      </w:pPr>
      <w:r>
        <w:t>К.</w:t>
      </w:r>
      <w:proofErr w:type="gramStart"/>
      <w:r>
        <w:t>\,</w:t>
      </w:r>
      <w:proofErr w:type="spellStart"/>
      <w:r>
        <w:t>Ф.</w:t>
      </w:r>
      <w:proofErr w:type="gramEnd"/>
      <w:r>
        <w:t>~Гаусс</w:t>
      </w:r>
      <w:proofErr w:type="spellEnd"/>
      <w:r>
        <w:t xml:space="preserve"> (Город, Страна)\\</w:t>
      </w:r>
    </w:p>
    <w:p w:rsidR="00E44B9B" w:rsidRDefault="00E44B9B" w:rsidP="00E44B9B">
      <w:pPr>
        <w:spacing w:after="0" w:line="240" w:lineRule="auto"/>
      </w:pPr>
      <w:r>
        <w:t>your@email.com\\</w:t>
      </w:r>
    </w:p>
    <w:p w:rsidR="00E44B9B" w:rsidRDefault="00E44B9B" w:rsidP="00E44B9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center</w:t>
      </w:r>
      <w:proofErr w:type="spellEnd"/>
      <w:r>
        <w:t>}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Объем тезисов не должен превышать 1 стр.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 xml:space="preserve">Файл должен компилироваться с помощью </w:t>
      </w:r>
      <w:proofErr w:type="spellStart"/>
      <w:r>
        <w:t>LaTeX</w:t>
      </w:r>
      <w:proofErr w:type="spellEnd"/>
      <w:r>
        <w:t xml:space="preserve"> без ошибок и переполнений.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Имя файла должно содержать фамилию и инициалы автора латинскими буквами (напр., "</w:t>
      </w:r>
      <w:proofErr w:type="spellStart"/>
      <w:r>
        <w:t>GaussCF.tex</w:t>
      </w:r>
      <w:proofErr w:type="spellEnd"/>
      <w:r>
        <w:t>").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 xml:space="preserve">Подготовленные </w:t>
      </w:r>
      <w:proofErr w:type="spellStart"/>
      <w:r>
        <w:t>tex</w:t>
      </w:r>
      <w:proofErr w:type="spellEnd"/>
      <w:r>
        <w:t xml:space="preserve">- и </w:t>
      </w:r>
      <w:proofErr w:type="spellStart"/>
      <w:r>
        <w:t>pdf</w:t>
      </w:r>
      <w:proofErr w:type="spellEnd"/>
      <w:r>
        <w:t>-файлы следует направить в оргкомитет по электронной почте: otha.conference@gmail.com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Используйте, по возможности, самые простые команды, шрифты, способы оформления. Поскольку все присланные файлы будут собираться в один, то не следует переопределять команды и вводить свои макросы, а также использовать автоматическую нумерацию формул, библиографии, теорем и пр.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Пример оформления определений и утверждений типа теорем, лемм: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\</w:t>
      </w:r>
      <w:proofErr w:type="spellStart"/>
      <w:r>
        <w:t>smallskip</w:t>
      </w:r>
      <w:proofErr w:type="spellEnd"/>
    </w:p>
    <w:p w:rsidR="00E44B9B" w:rsidRDefault="00E44B9B" w:rsidP="00E44B9B">
      <w:pPr>
        <w:spacing w:after="0" w:line="240" w:lineRule="auto"/>
      </w:pPr>
      <w:r>
        <w:t>\</w:t>
      </w:r>
      <w:proofErr w:type="spellStart"/>
      <w:r>
        <w:t>textbf</w:t>
      </w:r>
      <w:proofErr w:type="spellEnd"/>
      <w:r>
        <w:t>{Теорема~1.} {\</w:t>
      </w:r>
      <w:proofErr w:type="spellStart"/>
      <w:r>
        <w:t>it</w:t>
      </w:r>
      <w:proofErr w:type="spellEnd"/>
      <w:r>
        <w:t xml:space="preserve"> Формулировка теоремы}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Пример оформления литературы: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\</w:t>
      </w:r>
      <w:proofErr w:type="spellStart"/>
      <w:r>
        <w:t>smallskip</w:t>
      </w:r>
      <w:proofErr w:type="spellEnd"/>
    </w:p>
    <w:p w:rsidR="00E44B9B" w:rsidRDefault="00E44B9B" w:rsidP="00E44B9B">
      <w:pPr>
        <w:spacing w:after="0" w:line="240" w:lineRule="auto"/>
      </w:pPr>
      <w:r>
        <w:t>{\</w:t>
      </w:r>
      <w:proofErr w:type="spellStart"/>
      <w:r>
        <w:t>small</w:t>
      </w:r>
      <w:proofErr w:type="spellEnd"/>
      <w:r>
        <w:t xml:space="preserve"> {\</w:t>
      </w:r>
      <w:proofErr w:type="spellStart"/>
      <w:proofErr w:type="gramStart"/>
      <w:r>
        <w:t>bf</w:t>
      </w:r>
      <w:proofErr w:type="spellEnd"/>
      <w:r>
        <w:t>{</w:t>
      </w:r>
      <w:proofErr w:type="gramEnd"/>
      <w:r>
        <w:t>Л и т е р а т у р а}} \</w:t>
      </w:r>
      <w:proofErr w:type="spellStart"/>
      <w:r>
        <w:t>nopagebreak</w:t>
      </w:r>
      <w:proofErr w:type="spellEnd"/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1. \</w:t>
      </w:r>
      <w:proofErr w:type="spellStart"/>
      <w:proofErr w:type="gramStart"/>
      <w:r>
        <w:t>textit</w:t>
      </w:r>
      <w:proofErr w:type="spellEnd"/>
      <w:r>
        <w:t>{</w:t>
      </w:r>
      <w:proofErr w:type="gramEnd"/>
      <w:r>
        <w:t xml:space="preserve">Гаусс К.\,Ф.}  Название статьи. Название журнала. 1977. </w:t>
      </w:r>
      <w:proofErr w:type="gramStart"/>
      <w:r>
        <w:t>Том.~</w:t>
      </w:r>
      <w:proofErr w:type="gramEnd"/>
      <w:r>
        <w:t>57, №.~8, стр.~31--97.</w:t>
      </w:r>
    </w:p>
    <w:p w:rsidR="00E44B9B" w:rsidRDefault="00E44B9B" w:rsidP="00E44B9B">
      <w:pPr>
        <w:spacing w:after="0" w:line="240" w:lineRule="auto"/>
      </w:pPr>
    </w:p>
    <w:p w:rsidR="00E44B9B" w:rsidRDefault="00E44B9B" w:rsidP="00E44B9B">
      <w:pPr>
        <w:spacing w:after="0" w:line="240" w:lineRule="auto"/>
      </w:pPr>
      <w:r>
        <w:t>2. \</w:t>
      </w:r>
      <w:proofErr w:type="spellStart"/>
      <w:proofErr w:type="gramStart"/>
      <w:r>
        <w:t>textit</w:t>
      </w:r>
      <w:proofErr w:type="spellEnd"/>
      <w:r>
        <w:t>{</w:t>
      </w:r>
      <w:proofErr w:type="gramEnd"/>
      <w:r>
        <w:t>Гаусс К.\,Ф.} Название монографии.  Издательство. 1988.</w:t>
      </w:r>
    </w:p>
    <w:p w:rsidR="00E44B9B" w:rsidRDefault="00E44B9B" w:rsidP="00E44B9B">
      <w:pPr>
        <w:spacing w:after="0" w:line="240" w:lineRule="auto"/>
      </w:pPr>
      <w:bookmarkStart w:id="0" w:name="_GoBack"/>
      <w:bookmarkEnd w:id="0"/>
    </w:p>
    <w:p w:rsidR="009B5B1A" w:rsidRDefault="00E44B9B" w:rsidP="00E44B9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9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B"/>
    <w:rsid w:val="009B5B1A"/>
    <w:rsid w:val="00E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9792-0E71-400B-9FAF-7E5D052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Карапетянц</dc:creator>
  <cp:keywords/>
  <dc:description/>
  <cp:lastModifiedBy>Алексей Николаевич Карапетянц</cp:lastModifiedBy>
  <cp:revision>1</cp:revision>
  <dcterms:created xsi:type="dcterms:W3CDTF">2016-10-10T15:52:00Z</dcterms:created>
  <dcterms:modified xsi:type="dcterms:W3CDTF">2016-10-10T15:55:00Z</dcterms:modified>
</cp:coreProperties>
</file>